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B1" w:rsidRPr="004A0270" w:rsidRDefault="00AF28B1" w:rsidP="004A0270">
      <w:pPr>
        <w:spacing w:after="0"/>
        <w:jc w:val="center"/>
        <w:rPr>
          <w:b/>
          <w:caps/>
        </w:rPr>
      </w:pPr>
      <w:r w:rsidRPr="004A0270">
        <w:rPr>
          <w:b/>
          <w:caps/>
        </w:rPr>
        <w:t>Anexo II</w:t>
      </w:r>
    </w:p>
    <w:p w:rsidR="00AF28B1" w:rsidRDefault="00AF28B1" w:rsidP="004A0270">
      <w:pPr>
        <w:spacing w:after="0"/>
        <w:jc w:val="center"/>
        <w:rPr>
          <w:b/>
        </w:rPr>
      </w:pPr>
      <w:r w:rsidRPr="004A0270">
        <w:rPr>
          <w:b/>
        </w:rPr>
        <w:t xml:space="preserve">Listado de sustancias con Nomenclatura Común del </w:t>
      </w:r>
      <w:r w:rsidRPr="004A0270">
        <w:rPr>
          <w:b/>
          <w:caps/>
        </w:rPr>
        <w:t>Mercosur</w:t>
      </w:r>
      <w:r w:rsidRPr="004A0270">
        <w:rPr>
          <w:b/>
        </w:rPr>
        <w:t xml:space="preserve">, alcanzadas por el control del RENPRE y autorizadas para su adquisición, tenencia y uso por parte de </w:t>
      </w:r>
      <w:smartTag w:uri="urn:schemas-microsoft-com:office:smarttags" w:element="PersonName">
        <w:smartTagPr>
          <w:attr w:name="ProductID" w:val="La Plata."/>
        </w:smartTagPr>
        <w:smartTag w:uri="urn:schemas-microsoft-com:office:smarttags" w:element="PersonName">
          <w:smartTagPr>
            <w:attr w:name="ProductID" w:val="La Plata."/>
          </w:smartTagPr>
          <w:r w:rsidRPr="004A0270">
            <w:rPr>
              <w:b/>
            </w:rPr>
            <w:t>la Universidad</w:t>
          </w:r>
        </w:smartTag>
        <w:r w:rsidRPr="004A0270">
          <w:rPr>
            <w:b/>
          </w:rPr>
          <w:t xml:space="preserve"> Nacional</w:t>
        </w:r>
      </w:smartTag>
      <w:r w:rsidRPr="004A0270">
        <w:rPr>
          <w:b/>
        </w:rPr>
        <w:t xml:space="preserve"> de </w:t>
      </w:r>
      <w:smartTag w:uri="urn:schemas-microsoft-com:office:smarttags" w:element="PersonName">
        <w:smartTagPr>
          <w:attr w:name="ProductID" w:val="La Plata."/>
        </w:smartTagPr>
        <w:r w:rsidRPr="004A0270">
          <w:rPr>
            <w:b/>
          </w:rPr>
          <w:t>La Plata.</w:t>
        </w:r>
      </w:smartTag>
    </w:p>
    <w:p w:rsidR="00AF28B1" w:rsidRPr="004A0270" w:rsidRDefault="00AF28B1" w:rsidP="004A0270">
      <w:pPr>
        <w:spacing w:after="0"/>
        <w:jc w:val="center"/>
        <w:rPr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/>
      </w:tblPr>
      <w:tblGrid>
        <w:gridCol w:w="1052"/>
        <w:gridCol w:w="3359"/>
      </w:tblGrid>
      <w:tr w:rsidR="00AF28B1" w:rsidRPr="004A0270" w:rsidTr="004A0270">
        <w:trPr>
          <w:trHeight w:val="3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F28B1" w:rsidRPr="004A0270" w:rsidRDefault="00AF28B1" w:rsidP="00FD76C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b/>
                <w:bCs/>
                <w:sz w:val="20"/>
                <w:szCs w:val="20"/>
                <w:lang w:eastAsia="es-ES"/>
              </w:rPr>
              <w:t>N.C.M</w:t>
            </w:r>
          </w:p>
        </w:tc>
        <w:tc>
          <w:tcPr>
            <w:tcW w:w="33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b/>
                <w:bCs/>
                <w:sz w:val="20"/>
                <w:szCs w:val="20"/>
                <w:lang w:eastAsia="es-ES"/>
              </w:rPr>
              <w:t>SUSTANCIA</w:t>
            </w:r>
          </w:p>
        </w:tc>
      </w:tr>
      <w:tr w:rsidR="00AF28B1" w:rsidRPr="004A0270" w:rsidTr="004A0270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 xml:space="preserve">2806.10.10 </w:t>
            </w:r>
          </w:p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 xml:space="preserve">2806.10.20  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Ácido Clorhídrico</w:t>
            </w:r>
          </w:p>
        </w:tc>
      </w:tr>
      <w:tr w:rsidR="00AF28B1" w:rsidRPr="004A0270" w:rsidTr="004A0270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 xml:space="preserve">2807.00.10 </w:t>
            </w:r>
          </w:p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2807.00.20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Ácido Sulfúrico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2841.61.00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Permanganato de Potasio</w:t>
            </w:r>
          </w:p>
        </w:tc>
      </w:tr>
      <w:tr w:rsidR="00AF28B1" w:rsidRPr="004A0270" w:rsidTr="004A0270">
        <w:trPr>
          <w:trHeight w:val="9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2909.11.00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Éter Etílico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2914.11.00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Acetona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2914.12.00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Metil Etil Cetona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2914.31.00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1-Fenil-2-Propanona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2915.24.00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Anhídrido Acético</w:t>
            </w:r>
          </w:p>
        </w:tc>
      </w:tr>
    </w:tbl>
    <w:p w:rsidR="00AF28B1" w:rsidRPr="004A0270" w:rsidRDefault="00E81800" w:rsidP="00E81800">
      <w:pPr>
        <w:tabs>
          <w:tab w:val="left" w:pos="4887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tbl>
      <w:tblPr>
        <w:tblW w:w="5213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1300"/>
        <w:gridCol w:w="3913"/>
      </w:tblGrid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b/>
                <w:bCs/>
                <w:sz w:val="20"/>
                <w:szCs w:val="20"/>
                <w:lang w:eastAsia="es-ES"/>
              </w:rPr>
              <w:t>N.C.M</w:t>
            </w:r>
          </w:p>
        </w:tc>
        <w:tc>
          <w:tcPr>
            <w:tcW w:w="39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AF28B1" w:rsidRPr="004A0270" w:rsidRDefault="00AF28B1" w:rsidP="00FD76C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b/>
                <w:bCs/>
                <w:sz w:val="20"/>
                <w:szCs w:val="20"/>
                <w:lang w:eastAsia="es-ES"/>
              </w:rPr>
              <w:t>SUSTANCIA</w:t>
            </w:r>
          </w:p>
        </w:tc>
      </w:tr>
      <w:tr w:rsidR="00AF28B1" w:rsidRPr="004A0270" w:rsidTr="004A0270">
        <w:trPr>
          <w:trHeight w:val="509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2814.10.00 2814.20.00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Amoníaco Anhídrido o en disolución acuosa</w:t>
            </w:r>
          </w:p>
        </w:tc>
      </w:tr>
      <w:tr w:rsidR="00AF28B1" w:rsidRPr="004A0270" w:rsidTr="004A0270">
        <w:trPr>
          <w:trHeight w:val="523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2815.11.00 2815.12.00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Hidróxido de Sodio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2815.20.00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Hidróxido de Potasio</w:t>
            </w:r>
          </w:p>
        </w:tc>
      </w:tr>
      <w:tr w:rsidR="00AF28B1" w:rsidRPr="004A0270" w:rsidTr="004A0270">
        <w:trPr>
          <w:trHeight w:val="298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2922.43.00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Ácido o-aminobenzoico y sus sales</w:t>
            </w:r>
          </w:p>
        </w:tc>
      </w:tr>
      <w:tr w:rsidR="00AF28B1" w:rsidRPr="004A0270" w:rsidTr="004A0270">
        <w:trPr>
          <w:trHeight w:val="483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2833.11.10 2833.11.90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Sulfato de Sodio</w:t>
            </w:r>
          </w:p>
        </w:tc>
      </w:tr>
      <w:tr w:rsidR="00AF28B1" w:rsidRPr="004A0270" w:rsidTr="004A0270">
        <w:trPr>
          <w:trHeight w:val="50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2836.20.10 2836.20.90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Carbonato de Sodio</w:t>
            </w:r>
          </w:p>
        </w:tc>
      </w:tr>
      <w:tr w:rsidR="00AF28B1" w:rsidRPr="004A0270" w:rsidTr="004A0270">
        <w:trPr>
          <w:trHeight w:val="264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2836.40.00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Carbonato de Potasio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2902.11.00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Hexano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2902.20.00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Benceno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2902.30.00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Tolueno</w:t>
            </w:r>
          </w:p>
        </w:tc>
      </w:tr>
      <w:tr w:rsidR="00AF28B1" w:rsidRPr="004A0270" w:rsidTr="004A0270">
        <w:trPr>
          <w:trHeight w:val="97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2902.41.00 2902.42.00 2902.43.00 2902.44.00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Xilenos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2903.12.00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Cloruro de Metileno</w:t>
            </w:r>
          </w:p>
        </w:tc>
      </w:tr>
      <w:tr w:rsidR="00AF28B1" w:rsidRPr="004A0270" w:rsidTr="004A0270">
        <w:trPr>
          <w:trHeight w:val="248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2914.13.00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Metil Isobutil Cetona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2915.21.00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Ácido Acético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2915.31.00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Acetato Etílico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lastRenderedPageBreak/>
              <w:t>2916.34.00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Ácido Fenilacético y sus sales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2933.32.00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Piperidina</w:t>
            </w:r>
          </w:p>
        </w:tc>
      </w:tr>
    </w:tbl>
    <w:p w:rsidR="00AF28B1" w:rsidRPr="004A0270" w:rsidRDefault="00AF28B1" w:rsidP="005671FB">
      <w:pPr>
        <w:rPr>
          <w:rFonts w:cs="Calibri"/>
          <w:sz w:val="20"/>
          <w:szCs w:val="20"/>
        </w:rPr>
      </w:pPr>
    </w:p>
    <w:tbl>
      <w:tblPr>
        <w:tblW w:w="4678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1320"/>
        <w:gridCol w:w="3358"/>
      </w:tblGrid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b/>
                <w:bCs/>
                <w:sz w:val="20"/>
                <w:szCs w:val="20"/>
                <w:lang w:eastAsia="es-ES"/>
              </w:rPr>
              <w:t>N.C.M</w:t>
            </w:r>
          </w:p>
        </w:tc>
        <w:tc>
          <w:tcPr>
            <w:tcW w:w="33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b/>
                <w:bCs/>
                <w:sz w:val="20"/>
                <w:szCs w:val="20"/>
                <w:lang w:eastAsia="es-ES"/>
              </w:rPr>
              <w:t>SUSTANCIA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2207.10.00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Alcohol Etílico</w:t>
            </w:r>
          </w:p>
        </w:tc>
      </w:tr>
      <w:tr w:rsidR="00AF28B1" w:rsidRPr="004A0270" w:rsidTr="004A0270">
        <w:trPr>
          <w:trHeight w:val="464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2710.00.31 2710.00.39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Kerosene</w:t>
            </w:r>
          </w:p>
        </w:tc>
      </w:tr>
      <w:tr w:rsidR="00AF28B1" w:rsidRPr="004A0270" w:rsidTr="004A0270">
        <w:trPr>
          <w:trHeight w:val="47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2801.20.10 2801.20.90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Yodo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2811.29.00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Ácido Yodhídrico</w:t>
            </w:r>
          </w:p>
        </w:tc>
      </w:tr>
      <w:tr w:rsidR="00AF28B1" w:rsidRPr="004A0270" w:rsidTr="004A0270">
        <w:trPr>
          <w:trHeight w:val="26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2825.90.90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Hidróxido de Calcio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2825.90.90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Oxido de Calcio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2827.10.00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Cloruro de Amonio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2903.22.00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Tricloroetileno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2903.29.00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Cloruro de Acetilo</w:t>
            </w:r>
          </w:p>
        </w:tc>
      </w:tr>
      <w:tr w:rsidR="00AF28B1" w:rsidRPr="004A0270" w:rsidTr="004A0270">
        <w:trPr>
          <w:trHeight w:val="26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2903.69.11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Cloruro de Bencilo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2904.20.70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Nitroetano</w:t>
            </w:r>
          </w:p>
        </w:tc>
      </w:tr>
      <w:tr w:rsidR="00AF28B1" w:rsidRPr="004A0270" w:rsidTr="004A0270">
        <w:trPr>
          <w:trHeight w:val="22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2905.11.00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Alcohol Metílico</w:t>
            </w:r>
          </w:p>
        </w:tc>
      </w:tr>
      <w:tr w:rsidR="00AF28B1" w:rsidRPr="004A0270" w:rsidTr="004A0270">
        <w:trPr>
          <w:trHeight w:val="374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2905.12.20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Alcohol Isopropílico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2905.14.10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Alcohol Isobutílico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2921.11.00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Metilamina</w:t>
            </w:r>
          </w:p>
        </w:tc>
      </w:tr>
      <w:tr w:rsidR="00AF28B1" w:rsidRPr="004A0270" w:rsidTr="004A0270">
        <w:trPr>
          <w:trHeight w:val="3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2912.21.00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Benzaldehido</w:t>
            </w:r>
          </w:p>
        </w:tc>
      </w:tr>
      <w:tr w:rsidR="00AF28B1" w:rsidRPr="004A0270" w:rsidTr="004A0270">
        <w:trPr>
          <w:trHeight w:val="2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2914.22.10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Ciclohexanona</w:t>
            </w:r>
          </w:p>
        </w:tc>
      </w:tr>
      <w:tr w:rsidR="00AF28B1" w:rsidRPr="004A0270" w:rsidTr="004A0270">
        <w:trPr>
          <w:trHeight w:val="2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2915.11.00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Ácido Fórmico, sales y sus derivados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2915.90.90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Acetato Isopropílico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2921.12.10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Dietilamina</w:t>
            </w:r>
          </w:p>
        </w:tc>
      </w:tr>
      <w:tr w:rsidR="00AF28B1" w:rsidRPr="004A0270" w:rsidTr="004A0270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2924.10.90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Formamida</w:t>
            </w:r>
          </w:p>
        </w:tc>
      </w:tr>
      <w:tr w:rsidR="00AF28B1" w:rsidRPr="004A0270" w:rsidTr="004A0270">
        <w:trPr>
          <w:trHeight w:val="28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2926.90.99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Cianuro de Bencilo</w:t>
            </w:r>
          </w:p>
        </w:tc>
      </w:tr>
      <w:tr w:rsidR="00AF28B1" w:rsidRPr="004A0270" w:rsidTr="004A0270">
        <w:trPr>
          <w:trHeight w:val="27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2926.90.99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4A0270" w:rsidRDefault="00AF28B1" w:rsidP="00FD76C9">
            <w:pPr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  <w:r w:rsidRPr="004A0270">
              <w:rPr>
                <w:rFonts w:cs="Calibri"/>
                <w:sz w:val="20"/>
                <w:szCs w:val="20"/>
                <w:lang w:eastAsia="es-ES"/>
              </w:rPr>
              <w:t>Cianuro de Bromobencilo</w:t>
            </w:r>
          </w:p>
        </w:tc>
      </w:tr>
    </w:tbl>
    <w:p w:rsidR="00AF28B1" w:rsidRDefault="00AF28B1" w:rsidP="005671FB"/>
    <w:p w:rsidR="00AF28B1" w:rsidRPr="004A0270" w:rsidRDefault="00AF28B1" w:rsidP="004A0270">
      <w:pPr>
        <w:spacing w:after="0"/>
        <w:jc w:val="center"/>
        <w:rPr>
          <w:b/>
          <w:caps/>
        </w:rPr>
      </w:pPr>
      <w:r>
        <w:rPr>
          <w:b/>
          <w:caps/>
        </w:rPr>
        <w:br w:type="page"/>
      </w:r>
      <w:r w:rsidRPr="004A0270">
        <w:rPr>
          <w:b/>
          <w:caps/>
        </w:rPr>
        <w:lastRenderedPageBreak/>
        <w:t>Anexo III</w:t>
      </w:r>
    </w:p>
    <w:p w:rsidR="00AF28B1" w:rsidRPr="004A0270" w:rsidRDefault="00AF28B1" w:rsidP="004A0270">
      <w:pPr>
        <w:spacing w:after="0"/>
        <w:jc w:val="center"/>
        <w:rPr>
          <w:b/>
        </w:rPr>
      </w:pPr>
      <w:r w:rsidRPr="004A0270">
        <w:rPr>
          <w:b/>
        </w:rPr>
        <w:t>Listado de sustancias con N</w:t>
      </w:r>
      <w:r>
        <w:rPr>
          <w:b/>
        </w:rPr>
        <w:t xml:space="preserve">omenclatura </w:t>
      </w:r>
      <w:r w:rsidRPr="004A0270">
        <w:rPr>
          <w:b/>
        </w:rPr>
        <w:t xml:space="preserve">Común del </w:t>
      </w:r>
      <w:r w:rsidRPr="004A0270">
        <w:rPr>
          <w:b/>
          <w:caps/>
        </w:rPr>
        <w:t>Mercosur</w:t>
      </w:r>
      <w:r w:rsidRPr="004A0270">
        <w:rPr>
          <w:b/>
        </w:rPr>
        <w:t xml:space="preserve">, alcanzadas por el control del RENPRE, consideradas Ingredientes Farmacéuticos Activos (IFA) y </w:t>
      </w:r>
      <w:r w:rsidRPr="00231C4D">
        <w:rPr>
          <w:b/>
          <w:u w:val="single"/>
        </w:rPr>
        <w:t>NO</w:t>
      </w:r>
      <w:r w:rsidRPr="004A0270">
        <w:rPr>
          <w:b/>
        </w:rPr>
        <w:t xml:space="preserve"> autorizadas </w:t>
      </w:r>
      <w:r>
        <w:rPr>
          <w:b/>
        </w:rPr>
        <w:t xml:space="preserve">aún </w:t>
      </w:r>
      <w:r w:rsidRPr="004A0270">
        <w:rPr>
          <w:b/>
        </w:rPr>
        <w:t xml:space="preserve">para su adquisición, tenencia </w:t>
      </w:r>
      <w:r>
        <w:rPr>
          <w:b/>
        </w:rPr>
        <w:t>o</w:t>
      </w:r>
      <w:r w:rsidRPr="004A0270">
        <w:rPr>
          <w:b/>
        </w:rPr>
        <w:t xml:space="preserve"> uso por parte de </w:t>
      </w:r>
      <w:smartTag w:uri="urn:schemas-microsoft-com:office:smarttags" w:element="PersonName">
        <w:smartTagPr>
          <w:attr w:name="ProductID" w:val="La Plata."/>
        </w:smartTagPr>
        <w:smartTag w:uri="urn:schemas-microsoft-com:office:smarttags" w:element="PersonName">
          <w:smartTagPr>
            <w:attr w:name="ProductID" w:val="La Plata."/>
          </w:smartTagPr>
          <w:r w:rsidRPr="004A0270">
            <w:rPr>
              <w:b/>
            </w:rPr>
            <w:t>la Universidad</w:t>
          </w:r>
        </w:smartTag>
        <w:r w:rsidRPr="004A0270">
          <w:rPr>
            <w:b/>
          </w:rPr>
          <w:t xml:space="preserve"> Nacional</w:t>
        </w:r>
      </w:smartTag>
      <w:r w:rsidRPr="004A0270">
        <w:rPr>
          <w:b/>
        </w:rPr>
        <w:t xml:space="preserve"> de </w:t>
      </w:r>
      <w:smartTag w:uri="urn:schemas-microsoft-com:office:smarttags" w:element="PersonName">
        <w:smartTagPr>
          <w:attr w:name="ProductID" w:val="La Plata."/>
        </w:smartTagPr>
        <w:r w:rsidRPr="004A0270">
          <w:rPr>
            <w:b/>
          </w:rPr>
          <w:t>La Plata.</w:t>
        </w:r>
      </w:smartTag>
    </w:p>
    <w:p w:rsidR="00AF28B1" w:rsidRDefault="00AF28B1" w:rsidP="005671FB"/>
    <w:tbl>
      <w:tblPr>
        <w:tblW w:w="8191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1300"/>
        <w:gridCol w:w="4449"/>
        <w:gridCol w:w="2442"/>
      </w:tblGrid>
      <w:tr w:rsidR="00AF28B1" w:rsidRPr="002B0845" w:rsidTr="00AC4A3C">
        <w:trPr>
          <w:trHeight w:val="315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jc w:val="center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N.C.M</w:t>
            </w:r>
          </w:p>
        </w:tc>
        <w:tc>
          <w:tcPr>
            <w:tcW w:w="44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jc w:val="center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SUSTANCIA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jc w:val="center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 xml:space="preserve">    SINÓNIMO</w:t>
            </w:r>
          </w:p>
        </w:tc>
      </w:tr>
      <w:tr w:rsidR="00AF28B1" w:rsidRPr="002B0845" w:rsidTr="00AC4A3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1211.90.90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Cornezuelo de Centeno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 </w:t>
            </w:r>
          </w:p>
        </w:tc>
      </w:tr>
      <w:tr w:rsidR="00AF28B1" w:rsidRPr="002B0845" w:rsidTr="00AC4A3C">
        <w:trPr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2914.31.00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1-Fenil-2-Propanona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P-2-P</w:t>
            </w:r>
          </w:p>
        </w:tc>
      </w:tr>
      <w:tr w:rsidR="00AF28B1" w:rsidRPr="002B0845" w:rsidTr="00AC4A3C">
        <w:trPr>
          <w:trHeight w:val="246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2932.92.00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3.4-Metilenodioxifenil-2-propanona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 </w:t>
            </w:r>
          </w:p>
        </w:tc>
      </w:tr>
      <w:tr w:rsidR="00AF28B1" w:rsidRPr="002B0845" w:rsidTr="00AC4A3C">
        <w:trPr>
          <w:trHeight w:val="534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2939.41.00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Efedrina, sus sales, isómeros ópticos y sus sales de isómeros ópticos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 </w:t>
            </w:r>
          </w:p>
        </w:tc>
      </w:tr>
      <w:tr w:rsidR="00AF28B1" w:rsidRPr="002B0845" w:rsidTr="00AC4A3C">
        <w:trPr>
          <w:trHeight w:val="556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2939.42.00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Seudoefedrina, sus sales, isómeros ópticos y sus sales de isómeros ópticos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Isoefedrina</w:t>
            </w:r>
          </w:p>
        </w:tc>
      </w:tr>
      <w:tr w:rsidR="00AF28B1" w:rsidRPr="002B0845" w:rsidTr="00AC4A3C">
        <w:trPr>
          <w:trHeight w:val="563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2939.49.90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Fenilpropanolamina, sus sales, isómeros ópticos y sus sales de isómeros ópticos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 </w:t>
            </w:r>
          </w:p>
        </w:tc>
      </w:tr>
      <w:tr w:rsidR="00AF28B1" w:rsidRPr="002B0845" w:rsidTr="00AC4A3C">
        <w:trPr>
          <w:trHeight w:val="274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2939.61.00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Ergometrina y sus sales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Ergonovina y sus sales</w:t>
            </w:r>
          </w:p>
        </w:tc>
      </w:tr>
      <w:tr w:rsidR="00AF28B1" w:rsidRPr="002B0845" w:rsidTr="00AC4A3C">
        <w:trPr>
          <w:trHeight w:val="3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2939.62.00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Ergotamina y sus sales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 </w:t>
            </w:r>
          </w:p>
        </w:tc>
      </w:tr>
      <w:tr w:rsidR="00AF28B1" w:rsidRPr="002B0845" w:rsidTr="00AC4A3C">
        <w:trPr>
          <w:trHeight w:val="22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2939.63.00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Ácido Lisérgico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B1" w:rsidRPr="002B0845" w:rsidRDefault="00AF28B1" w:rsidP="00AC4A3C">
            <w:pPr>
              <w:spacing w:after="0" w:line="240" w:lineRule="auto"/>
              <w:rPr>
                <w:rFonts w:cs="Calibri"/>
                <w:lang w:eastAsia="es-ES"/>
              </w:rPr>
            </w:pPr>
            <w:r w:rsidRPr="002B0845">
              <w:rPr>
                <w:rFonts w:cs="Calibri"/>
                <w:lang w:eastAsia="es-ES"/>
              </w:rPr>
              <w:t> </w:t>
            </w:r>
          </w:p>
        </w:tc>
      </w:tr>
    </w:tbl>
    <w:p w:rsidR="00AF28B1" w:rsidRDefault="00AF28B1" w:rsidP="005671FB"/>
    <w:sectPr w:rsidR="00AF28B1" w:rsidSect="00231C4D">
      <w:headerReference w:type="default" r:id="rId6"/>
      <w:headerReference w:type="first" r:id="rId7"/>
      <w:pgSz w:w="11906" w:h="16838" w:code="9"/>
      <w:pgMar w:top="16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43" w:rsidRDefault="00307E43">
      <w:r>
        <w:separator/>
      </w:r>
    </w:p>
  </w:endnote>
  <w:endnote w:type="continuationSeparator" w:id="1">
    <w:p w:rsidR="00307E43" w:rsidRDefault="0030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43" w:rsidRDefault="00307E43">
      <w:r>
        <w:separator/>
      </w:r>
    </w:p>
  </w:footnote>
  <w:footnote w:type="continuationSeparator" w:id="1">
    <w:p w:rsidR="00307E43" w:rsidRDefault="00307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B1" w:rsidRPr="0019074A" w:rsidRDefault="00363B14" w:rsidP="004A0270">
    <w:pPr>
      <w:pStyle w:val="DireccinTelfono"/>
      <w:ind w:left="0"/>
      <w:jc w:val="center"/>
      <w:rPr>
        <w:rFonts w:ascii="Monotype Corsiva" w:hAnsi="Monotype Corsiva"/>
        <w:b/>
        <w:i/>
        <w:iCs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-6985</wp:posOffset>
          </wp:positionV>
          <wp:extent cx="327025" cy="3956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28B1" w:rsidRPr="0019074A">
      <w:rPr>
        <w:rFonts w:ascii="Monotype Corsiva" w:hAnsi="Monotype Corsiva"/>
        <w:b/>
        <w:i/>
        <w:iCs/>
        <w:sz w:val="18"/>
        <w:szCs w:val="18"/>
      </w:rPr>
      <w:t>Facultad de Ciencias Exactas - Secretaría de Ciencia y Técnica</w:t>
    </w:r>
  </w:p>
  <w:p w:rsidR="00AF28B1" w:rsidRPr="0019074A" w:rsidRDefault="00AF28B1" w:rsidP="004A0270">
    <w:pPr>
      <w:pStyle w:val="DireccinTelfono"/>
      <w:ind w:left="0" w:right="2024"/>
      <w:jc w:val="center"/>
      <w:rPr>
        <w:rFonts w:ascii="Monotype Corsiva" w:hAnsi="Monotype Corsiva"/>
        <w:i/>
        <w:iCs/>
        <w:sz w:val="28"/>
        <w:szCs w:val="28"/>
      </w:rPr>
    </w:pPr>
    <w:r w:rsidRPr="0019074A">
      <w:rPr>
        <w:rFonts w:ascii="Monotype Corsiva" w:hAnsi="Monotype Corsiva"/>
        <w:b/>
        <w:i/>
        <w:iCs/>
        <w:sz w:val="28"/>
        <w:szCs w:val="28"/>
      </w:rPr>
      <w:t>Dirección de Seguridad e Higiene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B1" w:rsidRDefault="00363B14" w:rsidP="004A0270">
    <w:pPr>
      <w:pStyle w:val="DireccinTelfono"/>
      <w:ind w:left="0" w:firstLine="1620"/>
      <w:jc w:val="both"/>
      <w:rPr>
        <w:b/>
        <w:sz w:val="24"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9671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28B1" w:rsidRDefault="00AF28B1" w:rsidP="004A0270">
    <w:pPr>
      <w:pStyle w:val="DireccinTelfono"/>
      <w:ind w:left="0" w:right="2024" w:firstLine="1620"/>
      <w:jc w:val="center"/>
      <w:rPr>
        <w:rFonts w:ascii="Times New Roman" w:hAnsi="Times New Roman"/>
        <w:b/>
        <w:i/>
        <w:iCs/>
        <w:sz w:val="24"/>
      </w:rPr>
    </w:pPr>
    <w:r>
      <w:rPr>
        <w:rFonts w:ascii="Times New Roman" w:hAnsi="Times New Roman"/>
        <w:b/>
        <w:i/>
        <w:iCs/>
        <w:sz w:val="24"/>
      </w:rPr>
      <w:t xml:space="preserve">Universidad Nacional de </w:t>
    </w:r>
    <w:smartTag w:uri="urn:schemas-microsoft-com:office:smarttags" w:element="PersonName">
      <w:smartTagPr>
        <w:attr w:name="ProductID" w:val="La Plata"/>
      </w:smartTagPr>
      <w:r>
        <w:rPr>
          <w:rFonts w:ascii="Times New Roman" w:hAnsi="Times New Roman"/>
          <w:b/>
          <w:i/>
          <w:iCs/>
          <w:sz w:val="24"/>
        </w:rPr>
        <w:t>La Plata.</w:t>
      </w:r>
    </w:smartTag>
  </w:p>
  <w:p w:rsidR="00AF28B1" w:rsidRPr="0019074A" w:rsidRDefault="00AF28B1" w:rsidP="004A0270">
    <w:pPr>
      <w:pStyle w:val="DireccinTelfono"/>
      <w:ind w:left="0" w:right="2024" w:firstLine="1620"/>
      <w:jc w:val="center"/>
      <w:rPr>
        <w:rFonts w:ascii="Monotype Corsiva" w:hAnsi="Monotype Corsiva"/>
        <w:b/>
        <w:i/>
        <w:iCs/>
        <w:sz w:val="18"/>
        <w:szCs w:val="18"/>
      </w:rPr>
    </w:pPr>
    <w:r w:rsidRPr="0019074A">
      <w:rPr>
        <w:rFonts w:ascii="Monotype Corsiva" w:hAnsi="Monotype Corsiva"/>
        <w:b/>
        <w:i/>
        <w:iCs/>
        <w:sz w:val="18"/>
        <w:szCs w:val="18"/>
      </w:rPr>
      <w:t>Facultad de Ciencias Exactas - Secretaría de Ciencia y Técnica</w:t>
    </w:r>
  </w:p>
  <w:p w:rsidR="00AF28B1" w:rsidRPr="0019074A" w:rsidRDefault="00AF28B1" w:rsidP="004A0270">
    <w:pPr>
      <w:pStyle w:val="DireccinTelfono"/>
      <w:ind w:left="0" w:right="2024" w:firstLine="1620"/>
      <w:jc w:val="center"/>
      <w:rPr>
        <w:rFonts w:ascii="Monotype Corsiva" w:hAnsi="Monotype Corsiva"/>
        <w:i/>
        <w:iCs/>
        <w:sz w:val="28"/>
        <w:szCs w:val="28"/>
      </w:rPr>
    </w:pPr>
    <w:r w:rsidRPr="0019074A">
      <w:rPr>
        <w:rFonts w:ascii="Monotype Corsiva" w:hAnsi="Monotype Corsiva"/>
        <w:b/>
        <w:i/>
        <w:iCs/>
        <w:sz w:val="28"/>
        <w:szCs w:val="28"/>
      </w:rPr>
      <w:t>Dirección de Seguridad e Higiene</w:t>
    </w:r>
  </w:p>
  <w:p w:rsidR="00AF28B1" w:rsidRDefault="00AF28B1" w:rsidP="004A0270">
    <w:pPr>
      <w:pStyle w:val="DireccinTelfono"/>
      <w:ind w:left="0" w:right="2024" w:firstLine="1620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Calle 47 y 115 (1900) </w:t>
    </w:r>
    <w:smartTag w:uri="urn:schemas-microsoft-com:office:smarttags" w:element="PersonName">
      <w:smartTagPr>
        <w:attr w:name="ProductID" w:val="La Plata"/>
      </w:smartTagPr>
      <w:r>
        <w:rPr>
          <w:rFonts w:ascii="Times New Roman" w:hAnsi="Times New Roman"/>
          <w:i/>
        </w:rPr>
        <w:t>La Plata</w:t>
      </w:r>
    </w:smartTag>
    <w:r>
      <w:rPr>
        <w:rFonts w:ascii="Times New Roman" w:hAnsi="Times New Roman"/>
        <w:i/>
      </w:rPr>
      <w:t xml:space="preserve"> - Argentina</w:t>
    </w:r>
  </w:p>
  <w:p w:rsidR="00AF28B1" w:rsidRPr="004A0270" w:rsidRDefault="00AF28B1" w:rsidP="004A0270">
    <w:pPr>
      <w:pStyle w:val="Encabezado"/>
      <w:ind w:right="2024" w:firstLine="1620"/>
      <w:jc w:val="center"/>
      <w:rPr>
        <w:sz w:val="20"/>
      </w:rPr>
    </w:pPr>
    <w:r>
      <w:rPr>
        <w:i/>
        <w:sz w:val="20"/>
      </w:rPr>
      <w:t>Tel: (0054) (0221) 422-6977 - Fax (0054) (0221) 422-6947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75452"/>
    <w:rsid w:val="0002779F"/>
    <w:rsid w:val="00072A5E"/>
    <w:rsid w:val="000C34C7"/>
    <w:rsid w:val="00186C30"/>
    <w:rsid w:val="0019074A"/>
    <w:rsid w:val="00222FA9"/>
    <w:rsid w:val="00231C4D"/>
    <w:rsid w:val="00264C44"/>
    <w:rsid w:val="002B0845"/>
    <w:rsid w:val="002E6A28"/>
    <w:rsid w:val="00307E43"/>
    <w:rsid w:val="00363B14"/>
    <w:rsid w:val="00371CDC"/>
    <w:rsid w:val="00407D56"/>
    <w:rsid w:val="004136E9"/>
    <w:rsid w:val="004A0270"/>
    <w:rsid w:val="004F37A0"/>
    <w:rsid w:val="00511F6B"/>
    <w:rsid w:val="005671FB"/>
    <w:rsid w:val="00670C95"/>
    <w:rsid w:val="006A7119"/>
    <w:rsid w:val="00702E5F"/>
    <w:rsid w:val="007C17E1"/>
    <w:rsid w:val="00AC4A3C"/>
    <w:rsid w:val="00AF28B1"/>
    <w:rsid w:val="00B75452"/>
    <w:rsid w:val="00BB083C"/>
    <w:rsid w:val="00C10D44"/>
    <w:rsid w:val="00C57FFC"/>
    <w:rsid w:val="00C73BD2"/>
    <w:rsid w:val="00D71684"/>
    <w:rsid w:val="00E2485D"/>
    <w:rsid w:val="00E32877"/>
    <w:rsid w:val="00E64368"/>
    <w:rsid w:val="00E81800"/>
    <w:rsid w:val="00EE54C4"/>
    <w:rsid w:val="00F27568"/>
    <w:rsid w:val="00FD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A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907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6F1"/>
    <w:rPr>
      <w:lang w:val="es-ES"/>
    </w:rPr>
  </w:style>
  <w:style w:type="paragraph" w:styleId="Piedepgina">
    <w:name w:val="footer"/>
    <w:basedOn w:val="Normal"/>
    <w:link w:val="PiedepginaCar"/>
    <w:uiPriority w:val="99"/>
    <w:rsid w:val="00190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6F1"/>
    <w:rPr>
      <w:lang w:val="es-ES"/>
    </w:rPr>
  </w:style>
  <w:style w:type="paragraph" w:customStyle="1" w:styleId="DireccinTelfono">
    <w:name w:val="Dirección/Teléfono"/>
    <w:basedOn w:val="Normal"/>
    <w:uiPriority w:val="99"/>
    <w:rsid w:val="0019074A"/>
    <w:pPr>
      <w:spacing w:after="0" w:line="240" w:lineRule="auto"/>
      <w:ind w:left="245"/>
    </w:pPr>
    <w:rPr>
      <w:rFonts w:ascii="Arial" w:hAnsi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locked/>
    <w:rsid w:val="00264C4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A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907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6F1"/>
    <w:rPr>
      <w:lang w:val="es-ES"/>
    </w:rPr>
  </w:style>
  <w:style w:type="paragraph" w:styleId="Piedepgina">
    <w:name w:val="footer"/>
    <w:basedOn w:val="Normal"/>
    <w:link w:val="PiedepginaCar"/>
    <w:uiPriority w:val="99"/>
    <w:rsid w:val="00190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6F1"/>
    <w:rPr>
      <w:lang w:val="es-ES"/>
    </w:rPr>
  </w:style>
  <w:style w:type="paragraph" w:customStyle="1" w:styleId="DireccinTelfono">
    <w:name w:val="Dirección/Teléfono"/>
    <w:basedOn w:val="Normal"/>
    <w:uiPriority w:val="99"/>
    <w:rsid w:val="0019074A"/>
    <w:pPr>
      <w:spacing w:after="0" w:line="240" w:lineRule="auto"/>
      <w:ind w:left="245"/>
    </w:pPr>
    <w:rPr>
      <w:rFonts w:ascii="Arial" w:hAnsi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locked/>
    <w:rsid w:val="00264C4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PC</cp:lastModifiedBy>
  <cp:revision>3</cp:revision>
  <dcterms:created xsi:type="dcterms:W3CDTF">2014-11-11T18:06:00Z</dcterms:created>
  <dcterms:modified xsi:type="dcterms:W3CDTF">2014-11-11T18:07:00Z</dcterms:modified>
</cp:coreProperties>
</file>