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D3" w:rsidRDefault="00F26ED3" w:rsidP="00F26ED3">
      <w:pPr>
        <w:spacing w:line="360" w:lineRule="auto"/>
        <w:ind w:left="360"/>
        <w:jc w:val="center"/>
        <w:rPr>
          <w:b/>
          <w:smallCaps/>
          <w:sz w:val="28"/>
          <w:u w:val="single"/>
        </w:rPr>
      </w:pPr>
      <w:r>
        <w:rPr>
          <w:b/>
          <w:smallCaps/>
          <w:noProof/>
          <w:sz w:val="28"/>
          <w:u w:val="single"/>
          <w:lang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-1929765</wp:posOffset>
            </wp:positionH>
            <wp:positionV relativeFrom="paragraph">
              <wp:posOffset>-948055</wp:posOffset>
            </wp:positionV>
            <wp:extent cx="3931920" cy="984250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ED3" w:rsidRDefault="00F26ED3" w:rsidP="00F26ED3">
      <w:pPr>
        <w:spacing w:line="360" w:lineRule="auto"/>
        <w:ind w:left="360"/>
        <w:jc w:val="center"/>
        <w:rPr>
          <w:b/>
          <w:smallCaps/>
          <w:sz w:val="28"/>
          <w:u w:val="single"/>
        </w:rPr>
      </w:pPr>
    </w:p>
    <w:p w:rsidR="00F26ED3" w:rsidRDefault="00F26ED3" w:rsidP="00F26ED3">
      <w:pPr>
        <w:spacing w:line="360" w:lineRule="auto"/>
        <w:ind w:left="360"/>
        <w:jc w:val="center"/>
        <w:rPr>
          <w:b/>
          <w:smallCaps/>
          <w:sz w:val="28"/>
          <w:u w:val="single"/>
        </w:rPr>
      </w:pPr>
      <w:r>
        <w:rPr>
          <w:b/>
          <w:smallCaps/>
          <w:sz w:val="28"/>
          <w:u w:val="single"/>
        </w:rPr>
        <w:t>Escuela de verano UNLP 2017</w:t>
      </w:r>
    </w:p>
    <w:p w:rsidR="00F26ED3" w:rsidRPr="009659CC" w:rsidRDefault="00F26ED3" w:rsidP="00F26ED3">
      <w:pPr>
        <w:spacing w:line="360" w:lineRule="auto"/>
        <w:ind w:left="360"/>
        <w:jc w:val="center"/>
        <w:rPr>
          <w:b/>
          <w:smallCaps/>
          <w:color w:val="339966"/>
          <w:sz w:val="28"/>
          <w:u w:val="single"/>
        </w:rPr>
      </w:pPr>
    </w:p>
    <w:p w:rsidR="00F26ED3" w:rsidRDefault="00F26ED3" w:rsidP="00F26ED3">
      <w:pPr>
        <w:spacing w:line="360" w:lineRule="auto"/>
        <w:ind w:left="360"/>
        <w:jc w:val="both"/>
        <w:rPr>
          <w:color w:val="339966"/>
        </w:rPr>
      </w:pPr>
      <w:r w:rsidRPr="009659CC">
        <w:rPr>
          <w:color w:val="339966"/>
        </w:rPr>
        <w:t>Se solicita que l</w:t>
      </w:r>
      <w:r>
        <w:rPr>
          <w:color w:val="339966"/>
        </w:rPr>
        <w:t>a presentación no exceda las tres</w:t>
      </w:r>
      <w:r w:rsidRPr="009659CC">
        <w:rPr>
          <w:color w:val="339966"/>
        </w:rPr>
        <w:t xml:space="preserve"> páginas A4 escritas en Times New </w:t>
      </w:r>
      <w:proofErr w:type="spellStart"/>
      <w:r w:rsidRPr="009659CC">
        <w:rPr>
          <w:color w:val="339966"/>
        </w:rPr>
        <w:t>Roman</w:t>
      </w:r>
      <w:proofErr w:type="spellEnd"/>
      <w:r w:rsidRPr="009659CC">
        <w:rPr>
          <w:color w:val="339966"/>
        </w:rPr>
        <w:t xml:space="preserve"> 12, interlineado </w:t>
      </w:r>
      <w:r>
        <w:rPr>
          <w:color w:val="339966"/>
        </w:rPr>
        <w:t>1,5.</w:t>
      </w:r>
    </w:p>
    <w:p w:rsidR="00F26ED3" w:rsidRPr="009659CC" w:rsidRDefault="00F26ED3" w:rsidP="00F26ED3">
      <w:pPr>
        <w:spacing w:line="360" w:lineRule="auto"/>
        <w:ind w:left="360"/>
        <w:jc w:val="both"/>
        <w:rPr>
          <w:color w:val="339966"/>
        </w:rPr>
      </w:pPr>
      <w:r w:rsidRPr="009659CC">
        <w:rPr>
          <w:color w:val="339966"/>
        </w:rPr>
        <w:t>La</w:t>
      </w:r>
      <w:r w:rsidRPr="009659CC">
        <w:rPr>
          <w:b/>
          <w:color w:val="339966"/>
        </w:rPr>
        <w:t xml:space="preserve"> </w:t>
      </w:r>
      <w:r w:rsidRPr="009659CC">
        <w:rPr>
          <w:color w:val="339966"/>
        </w:rPr>
        <w:t>presentación del curso deberá hacerse</w:t>
      </w:r>
      <w:r>
        <w:rPr>
          <w:color w:val="339966"/>
        </w:rPr>
        <w:t xml:space="preserve"> respetando</w:t>
      </w:r>
      <w:r w:rsidRPr="009659CC">
        <w:rPr>
          <w:color w:val="339966"/>
        </w:rPr>
        <w:t xml:space="preserve"> el siguiente formato:</w:t>
      </w:r>
    </w:p>
    <w:p w:rsidR="00F26ED3" w:rsidRDefault="00F26ED3" w:rsidP="00F26ED3">
      <w:pPr>
        <w:spacing w:line="360" w:lineRule="auto"/>
        <w:ind w:left="360"/>
        <w:jc w:val="both"/>
        <w:rPr>
          <w:b/>
        </w:rPr>
      </w:pPr>
    </w:p>
    <w:p w:rsidR="00F26ED3" w:rsidRDefault="00F26ED3" w:rsidP="00F26ED3">
      <w:pPr>
        <w:spacing w:line="360" w:lineRule="auto"/>
        <w:ind w:left="360"/>
        <w:jc w:val="both"/>
        <w:rPr>
          <w:b/>
        </w:rPr>
      </w:pPr>
    </w:p>
    <w:p w:rsidR="00F26ED3" w:rsidRDefault="00F26ED3" w:rsidP="00F26ED3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line="360" w:lineRule="auto"/>
        <w:ind w:hanging="720"/>
        <w:rPr>
          <w:color w:val="339966"/>
        </w:rPr>
      </w:pPr>
      <w:r w:rsidRPr="001B6381">
        <w:t>Denominación del Curso:</w:t>
      </w:r>
      <w:r>
        <w:t xml:space="preserve"> </w:t>
      </w:r>
      <w:r w:rsidRPr="00A17D65">
        <w:rPr>
          <w:color w:val="339966"/>
        </w:rPr>
        <w:t>en mayúsculas y negrita</w:t>
      </w:r>
    </w:p>
    <w:p w:rsidR="00F26ED3" w:rsidRPr="009E26EB" w:rsidRDefault="00F26ED3" w:rsidP="00F26ED3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line="360" w:lineRule="auto"/>
        <w:ind w:hanging="720"/>
        <w:rPr>
          <w:color w:val="339966"/>
        </w:rPr>
      </w:pPr>
      <w:r>
        <w:t>Docentes a cargo:</w:t>
      </w:r>
    </w:p>
    <w:p w:rsidR="00F26ED3" w:rsidRPr="00A17D65" w:rsidRDefault="00F26ED3" w:rsidP="00F26ED3">
      <w:pPr>
        <w:tabs>
          <w:tab w:val="left" w:pos="284"/>
        </w:tabs>
        <w:spacing w:line="360" w:lineRule="auto"/>
        <w:ind w:left="720"/>
        <w:rPr>
          <w:color w:val="339966"/>
        </w:rPr>
      </w:pPr>
      <w:r>
        <w:t xml:space="preserve">- Docente Coordinador por la UNLP: </w:t>
      </w:r>
      <w:r w:rsidRPr="00A17D65">
        <w:rPr>
          <w:color w:val="339966"/>
        </w:rPr>
        <w:t>nombre, apellido y cargo que actualmente ocupa en el ámbito de la unidad académica a la que pertenece.</w:t>
      </w:r>
    </w:p>
    <w:p w:rsidR="00F26ED3" w:rsidRDefault="00F26ED3" w:rsidP="00F26ED3">
      <w:pPr>
        <w:spacing w:line="360" w:lineRule="auto"/>
        <w:ind w:left="708"/>
      </w:pPr>
      <w:r>
        <w:t xml:space="preserve">- Docente invitado de otra universidad argentina o extranjera: </w:t>
      </w:r>
      <w:r w:rsidRPr="00A17D65">
        <w:rPr>
          <w:color w:val="339966"/>
        </w:rPr>
        <w:t>nombre, apellido y cargo que actualmente ocupa en el ámbito de la universidad a la que pertenece</w:t>
      </w:r>
    </w:p>
    <w:p w:rsidR="00F26ED3" w:rsidRPr="00A17D65" w:rsidRDefault="00F26ED3" w:rsidP="00F26ED3">
      <w:pPr>
        <w:spacing w:line="360" w:lineRule="auto"/>
        <w:ind w:left="708"/>
        <w:rPr>
          <w:color w:val="339966"/>
        </w:rPr>
      </w:pPr>
      <w:r>
        <w:t>- Otros docentes colaboradores</w:t>
      </w:r>
      <w:r>
        <w:t xml:space="preserve"> (si </w:t>
      </w:r>
      <w:r w:rsidR="00E44CAB">
        <w:t xml:space="preserve">los </w:t>
      </w:r>
      <w:bookmarkStart w:id="0" w:name="_GoBack"/>
      <w:bookmarkEnd w:id="0"/>
      <w:r>
        <w:t>hubiere):</w:t>
      </w:r>
      <w:r>
        <w:t xml:space="preserve"> </w:t>
      </w:r>
      <w:r w:rsidRPr="00A17D65">
        <w:rPr>
          <w:color w:val="339966"/>
        </w:rPr>
        <w:t>nombre, apellido y cargo que actualmente ocupa en el ámbito de la facultad/universidad la que pertenece</w:t>
      </w:r>
    </w:p>
    <w:p w:rsidR="00F26ED3" w:rsidRDefault="00F26ED3" w:rsidP="00F26ED3">
      <w:pPr>
        <w:spacing w:line="360" w:lineRule="auto"/>
      </w:pPr>
      <w:r>
        <w:t xml:space="preserve">3. Fundamentación: </w:t>
      </w:r>
    </w:p>
    <w:p w:rsidR="00F26ED3" w:rsidRPr="00A837F8" w:rsidRDefault="00F26ED3" w:rsidP="00F26ED3">
      <w:pPr>
        <w:spacing w:line="360" w:lineRule="auto"/>
        <w:rPr>
          <w:color w:val="339966"/>
        </w:rPr>
      </w:pPr>
      <w:r>
        <w:t xml:space="preserve">4. Objetivos: </w:t>
      </w:r>
    </w:p>
    <w:p w:rsidR="00F26ED3" w:rsidRDefault="00F26ED3" w:rsidP="00F26ED3">
      <w:pPr>
        <w:spacing w:line="360" w:lineRule="auto"/>
      </w:pPr>
      <w:r>
        <w:t xml:space="preserve">5. Perfil del estudiante: </w:t>
      </w:r>
      <w:r w:rsidRPr="00A17D65">
        <w:rPr>
          <w:color w:val="339966"/>
        </w:rPr>
        <w:t xml:space="preserve">Recordar que los cursos de </w:t>
      </w:r>
      <w:smartTag w:uri="urn:schemas-microsoft-com:office:smarttags" w:element="PersonName">
        <w:smartTagPr>
          <w:attr w:name="ProductID" w:val="la Escuela"/>
        </w:smartTagPr>
        <w:r w:rsidRPr="00A17D65">
          <w:rPr>
            <w:color w:val="339966"/>
          </w:rPr>
          <w:t>la Escuela</w:t>
        </w:r>
      </w:smartTag>
      <w:r w:rsidRPr="00A17D65">
        <w:rPr>
          <w:color w:val="339966"/>
        </w:rPr>
        <w:t xml:space="preserve"> de Verano se destinan exclusivamente a profesionales y/o alumnos de posgrado</w:t>
      </w:r>
      <w:r>
        <w:t>.</w:t>
      </w:r>
    </w:p>
    <w:p w:rsidR="00F26ED3" w:rsidRDefault="00F26ED3" w:rsidP="00F26ED3">
      <w:pPr>
        <w:spacing w:line="360" w:lineRule="auto"/>
        <w:rPr>
          <w:color w:val="339966"/>
        </w:rPr>
      </w:pPr>
      <w:r>
        <w:t>6. Contenidos</w:t>
      </w:r>
      <w:r w:rsidRPr="00A837F8">
        <w:rPr>
          <w:color w:val="339966"/>
        </w:rPr>
        <w:t>:</w:t>
      </w:r>
      <w:r>
        <w:rPr>
          <w:color w:val="339966"/>
        </w:rPr>
        <w:t xml:space="preserve"> (Incluir</w:t>
      </w:r>
      <w:r w:rsidRPr="00A837F8">
        <w:rPr>
          <w:color w:val="339966"/>
        </w:rPr>
        <w:t xml:space="preserve"> aquí el desarrollo del contenido del curso organizado en unidades temáticas)</w:t>
      </w:r>
      <w:r>
        <w:rPr>
          <w:color w:val="339966"/>
        </w:rPr>
        <w:t>.</w:t>
      </w:r>
    </w:p>
    <w:p w:rsidR="00F26ED3" w:rsidRDefault="00F26ED3" w:rsidP="00F26ED3">
      <w:pPr>
        <w:spacing w:line="360" w:lineRule="auto"/>
      </w:pPr>
      <w:r w:rsidRPr="00E32923">
        <w:t>7. Modalidad:</w:t>
      </w:r>
      <w:r>
        <w:rPr>
          <w:color w:val="339966"/>
        </w:rPr>
        <w:t xml:space="preserve"> presencial o a distancia (sin encuentros presenciales).</w:t>
      </w:r>
    </w:p>
    <w:p w:rsidR="00F26ED3" w:rsidRDefault="00F26ED3" w:rsidP="00F26ED3">
      <w:pPr>
        <w:spacing w:line="360" w:lineRule="auto"/>
      </w:pPr>
      <w:r>
        <w:t xml:space="preserve">8. Metodología: </w:t>
      </w:r>
      <w:r>
        <w:rPr>
          <w:color w:val="339966"/>
        </w:rPr>
        <w:t>O</w:t>
      </w:r>
      <w:r w:rsidRPr="00A837F8">
        <w:rPr>
          <w:color w:val="339966"/>
        </w:rPr>
        <w:t>rganización del curso,</w:t>
      </w:r>
      <w:r>
        <w:rPr>
          <w:color w:val="339966"/>
        </w:rPr>
        <w:t xml:space="preserve"> tipo de actividades teóricas y prácticas, </w:t>
      </w:r>
      <w:r w:rsidRPr="00A837F8">
        <w:rPr>
          <w:color w:val="339966"/>
        </w:rPr>
        <w:t xml:space="preserve"> estrategias de enseñanza</w:t>
      </w:r>
      <w:r>
        <w:rPr>
          <w:color w:val="339966"/>
        </w:rPr>
        <w:t>-</w:t>
      </w:r>
      <w:r w:rsidRPr="00A837F8">
        <w:rPr>
          <w:color w:val="339966"/>
        </w:rPr>
        <w:t xml:space="preserve">aprendizaje, </w:t>
      </w:r>
      <w:r>
        <w:rPr>
          <w:color w:val="339966"/>
        </w:rPr>
        <w:t xml:space="preserve">cronograma, </w:t>
      </w:r>
      <w:r w:rsidRPr="00A837F8">
        <w:rPr>
          <w:color w:val="339966"/>
        </w:rPr>
        <w:t>etc.</w:t>
      </w:r>
      <w:r>
        <w:rPr>
          <w:color w:val="339966"/>
        </w:rPr>
        <w:t xml:space="preserve"> En el caso de las propuestas a distancia, incorporar detalladamente la carga horaria de cada actividad.</w:t>
      </w:r>
    </w:p>
    <w:p w:rsidR="00F26ED3" w:rsidRDefault="00F26ED3" w:rsidP="00F26ED3">
      <w:pPr>
        <w:spacing w:line="360" w:lineRule="auto"/>
        <w:jc w:val="both"/>
        <w:rPr>
          <w:color w:val="339966"/>
        </w:rPr>
      </w:pPr>
      <w:r>
        <w:t xml:space="preserve">9. Forma de Evaluación y fecha límite de presentación: </w:t>
      </w:r>
      <w:r w:rsidRPr="009659CC">
        <w:rPr>
          <w:color w:val="339966"/>
        </w:rPr>
        <w:t xml:space="preserve">Se recomienda establecer la modalidad </w:t>
      </w:r>
      <w:r>
        <w:rPr>
          <w:color w:val="339966"/>
        </w:rPr>
        <w:t xml:space="preserve">específica </w:t>
      </w:r>
      <w:r w:rsidRPr="009659CC">
        <w:rPr>
          <w:color w:val="339966"/>
        </w:rPr>
        <w:t>de evaluación (monografía, trabajo de campo, etc.)</w:t>
      </w:r>
      <w:r>
        <w:rPr>
          <w:color w:val="339966"/>
        </w:rPr>
        <w:t>. También se solicita indicar la fecha límite prevista para la presentación del trabajo final en los casos que corresponda.</w:t>
      </w:r>
    </w:p>
    <w:p w:rsidR="00F26ED3" w:rsidRDefault="00F26ED3" w:rsidP="00F26ED3">
      <w:pPr>
        <w:spacing w:line="360" w:lineRule="auto"/>
      </w:pPr>
      <w:r>
        <w:lastRenderedPageBreak/>
        <w:t>10. Bibliografía:</w:t>
      </w:r>
      <w:r w:rsidRPr="009659CC">
        <w:rPr>
          <w:color w:val="339966"/>
        </w:rPr>
        <w:t xml:space="preserve"> Distinguir entre aquella </w:t>
      </w:r>
      <w:r>
        <w:rPr>
          <w:color w:val="339966"/>
        </w:rPr>
        <w:t>de lectura obligatoria y la complementaria si correspondiera.</w:t>
      </w:r>
      <w:r>
        <w:rPr>
          <w:color w:val="339966"/>
        </w:rPr>
        <w:t xml:space="preserve"> En el caso de propuestas a distancia, los materiales del curso deben estar digitalizados al momento de la implementación.</w:t>
      </w:r>
    </w:p>
    <w:p w:rsidR="00F26ED3" w:rsidRDefault="00F26ED3" w:rsidP="00F26ED3">
      <w:pPr>
        <w:spacing w:line="360" w:lineRule="auto"/>
      </w:pPr>
      <w:r>
        <w:t>11. Dirección de e-mail y teléfono de contacto del profesor Coordinador:</w:t>
      </w:r>
    </w:p>
    <w:p w:rsidR="003B05A3" w:rsidRDefault="003B05A3"/>
    <w:sectPr w:rsidR="003B05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966FA"/>
    <w:multiLevelType w:val="hybridMultilevel"/>
    <w:tmpl w:val="B1A0E9E0"/>
    <w:lvl w:ilvl="0" w:tplc="B824B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ED3"/>
    <w:rsid w:val="003B05A3"/>
    <w:rsid w:val="00E44CAB"/>
    <w:rsid w:val="00F2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2016-07-01T16:40:00Z</dcterms:created>
  <dcterms:modified xsi:type="dcterms:W3CDTF">2016-07-01T16:44:00Z</dcterms:modified>
</cp:coreProperties>
</file>